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CONTENUTI TRATTATI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Docente:......................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Disciplina……………………………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Libro di testo…………………….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MATERIALI UTILIZZATI*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Es: titolo del modulo 1: Le Istituzioni nazionali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siti web…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ecc…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Es: titolo del modulo 2: xxxxx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Libro di testo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articoli di giornale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ecc……..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contenuti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* Indicare per modulo e/o UD-UDA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Alunni</w:t>
        <w:tab/>
        <w:tab/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</w:t>
        <w:tab/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</w:t>
        <w:tab/>
        <w:tab/>
        <w:tab/>
        <w:tab/>
        <w:t xml:space="preserve">                  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64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Docente</w:t>
      </w:r>
    </w:p>
    <w:p w:rsidR="00000000" w:rsidDel="00000000" w:rsidP="00000000" w:rsidRDefault="00000000" w:rsidRPr="00000000" w14:paraId="00000033">
      <w:pPr>
        <w:ind w:left="648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ab/>
        <w:tab/>
        <w:tab/>
        <w:t xml:space="preserve">     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oVTdkTGznGpjW/x3ODd0fhobFA==">CgMxLjA4AHIhMUlFQlQ0VV9BT1pKeGkwcThOMmpFbXdYYUhacFR5NnVF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